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F1" w:rsidRPr="006C0752" w:rsidRDefault="00FC2EF1" w:rsidP="00FC2EF1">
      <w:pPr>
        <w:spacing w:after="0" w:line="360" w:lineRule="auto"/>
        <w:rPr>
          <w:rFonts w:ascii="Century Gothic" w:hAnsi="Century Gothic"/>
          <w:b/>
          <w:sz w:val="18"/>
          <w:szCs w:val="20"/>
        </w:rPr>
      </w:pPr>
      <w:r w:rsidRPr="006C0752">
        <w:rPr>
          <w:rFonts w:ascii="Century Gothic" w:hAnsi="Century Gothic"/>
          <w:b/>
          <w:sz w:val="18"/>
          <w:szCs w:val="20"/>
          <w:u w:val="single"/>
        </w:rPr>
        <w:t>Pressemitteilung</w:t>
      </w:r>
      <w:r w:rsidRPr="006C0752">
        <w:rPr>
          <w:rFonts w:ascii="Century Gothic" w:hAnsi="Century Gothic"/>
          <w:b/>
          <w:sz w:val="18"/>
          <w:szCs w:val="20"/>
        </w:rPr>
        <w:t xml:space="preserve"> – Zur sofortigen Veröffentlichung: </w:t>
      </w:r>
      <w:r w:rsidR="006C0752" w:rsidRPr="006C0752">
        <w:rPr>
          <w:rFonts w:ascii="Century Gothic" w:hAnsi="Century Gothic"/>
          <w:b/>
          <w:sz w:val="18"/>
          <w:szCs w:val="20"/>
        </w:rPr>
        <w:t>02.06.2017</w:t>
      </w:r>
    </w:p>
    <w:p w:rsidR="007A3E05" w:rsidRDefault="00FC2EF1" w:rsidP="00FC2EF1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  <w:r w:rsidRPr="00F40EE1">
        <w:rPr>
          <w:rFonts w:ascii="Century Gothic" w:hAnsi="Century Gothic"/>
          <w:b/>
          <w:color w:val="0070C0"/>
          <w:sz w:val="24"/>
          <w:szCs w:val="24"/>
        </w:rPr>
        <w:t>ESCCAP informiert</w:t>
      </w:r>
      <w:r w:rsidRPr="007A3E05">
        <w:rPr>
          <w:rFonts w:ascii="Century Gothic" w:hAnsi="Century Gothic"/>
          <w:b/>
          <w:color w:val="0070C0"/>
          <w:sz w:val="24"/>
          <w:szCs w:val="24"/>
        </w:rPr>
        <w:t>:</w:t>
      </w:r>
      <w:r w:rsidRPr="000A6BF5">
        <w:rPr>
          <w:rFonts w:ascii="Century Gothic" w:hAnsi="Century Gothic"/>
          <w:b/>
          <w:sz w:val="24"/>
          <w:szCs w:val="24"/>
        </w:rPr>
        <w:t xml:space="preserve"> </w:t>
      </w:r>
    </w:p>
    <w:p w:rsidR="00FC2EF1" w:rsidRPr="00574EF9" w:rsidRDefault="00FC2EF1" w:rsidP="00FC2EF1">
      <w:pPr>
        <w:spacing w:after="0" w:line="360" w:lineRule="auto"/>
        <w:rPr>
          <w:rFonts w:asciiTheme="majorHAnsi" w:hAnsiTheme="majorHAnsi" w:cstheme="majorHAnsi"/>
          <w:b/>
          <w:sz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Neuer Toxoplasmose-Flyer: Gut informiert in der Schwangerschaft</w:t>
      </w:r>
    </w:p>
    <w:p w:rsidR="006F589F" w:rsidRDefault="00CF3A4B" w:rsidP="00FC2EF1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-63500</wp:posOffset>
            </wp:positionH>
            <wp:positionV relativeFrom="paragraph">
              <wp:posOffset>1419860</wp:posOffset>
            </wp:positionV>
            <wp:extent cx="983615" cy="1415415"/>
            <wp:effectExtent l="57150" t="19050" r="121285" b="70485"/>
            <wp:wrapTight wrapText="bothSides">
              <wp:wrapPolygon edited="0">
                <wp:start x="-1255" y="-291"/>
                <wp:lineTo x="-418" y="22676"/>
                <wp:lineTo x="23427" y="22676"/>
                <wp:lineTo x="23845" y="22676"/>
                <wp:lineTo x="24263" y="19478"/>
                <wp:lineTo x="24263" y="3489"/>
                <wp:lineTo x="23845" y="291"/>
                <wp:lineTo x="23427" y="-291"/>
                <wp:lineTo x="-1255" y="-291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xoplasmose Flyer NEU Oben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8" r="2147"/>
                    <a:stretch/>
                  </pic:blipFill>
                  <pic:spPr bwMode="auto">
                    <a:xfrm>
                      <a:off x="0" y="0"/>
                      <a:ext cx="983615" cy="1415415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F589F">
        <w:rPr>
          <w:rFonts w:ascii="Century Gothic" w:hAnsi="Century Gothic"/>
          <w:sz w:val="20"/>
          <w:szCs w:val="20"/>
        </w:rPr>
        <w:t xml:space="preserve">Die Krankheit Toxoplasmose wird durch den einzelligen Parasiten </w:t>
      </w:r>
      <w:proofErr w:type="spellStart"/>
      <w:r w:rsidR="006F589F" w:rsidRPr="006F589F">
        <w:rPr>
          <w:rFonts w:ascii="Century Gothic" w:hAnsi="Century Gothic"/>
          <w:i/>
          <w:sz w:val="20"/>
          <w:szCs w:val="20"/>
        </w:rPr>
        <w:t>Toxoplasma</w:t>
      </w:r>
      <w:proofErr w:type="spellEnd"/>
      <w:r w:rsidR="006F589F" w:rsidRPr="006F589F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="006F589F" w:rsidRPr="006F589F">
        <w:rPr>
          <w:rFonts w:ascii="Century Gothic" w:hAnsi="Century Gothic"/>
          <w:i/>
          <w:sz w:val="20"/>
          <w:szCs w:val="20"/>
        </w:rPr>
        <w:t>gondii</w:t>
      </w:r>
      <w:proofErr w:type="spellEnd"/>
      <w:r w:rsidR="006F589F">
        <w:rPr>
          <w:rFonts w:ascii="Century Gothic" w:hAnsi="Century Gothic"/>
          <w:sz w:val="20"/>
          <w:szCs w:val="20"/>
        </w:rPr>
        <w:t xml:space="preserve"> verursacht. Bei den meisten Menschen verläuft eine Infektion mit </w:t>
      </w:r>
      <w:r w:rsidR="005A5C85">
        <w:rPr>
          <w:rFonts w:ascii="Century Gothic" w:hAnsi="Century Gothic"/>
          <w:sz w:val="20"/>
          <w:szCs w:val="20"/>
        </w:rPr>
        <w:t>diesem</w:t>
      </w:r>
      <w:r w:rsidR="006F589F">
        <w:rPr>
          <w:rFonts w:ascii="Century Gothic" w:hAnsi="Century Gothic"/>
          <w:sz w:val="20"/>
          <w:szCs w:val="20"/>
        </w:rPr>
        <w:t xml:space="preserve"> Krankheitserreger symptomlos. Treten Krankheitszeichen auf, sind diese meist sehr unspezifisch, wie etwa Müdigkeit, angeschwollene Lymphknoten und leichtes Fieber. </w:t>
      </w:r>
      <w:r w:rsidR="00427559">
        <w:rPr>
          <w:rFonts w:ascii="Century Gothic" w:hAnsi="Century Gothic"/>
          <w:sz w:val="20"/>
          <w:szCs w:val="20"/>
        </w:rPr>
        <w:t>Dies</w:t>
      </w:r>
      <w:r w:rsidR="00CF460D">
        <w:rPr>
          <w:rFonts w:ascii="Century Gothic" w:hAnsi="Century Gothic"/>
          <w:sz w:val="20"/>
          <w:szCs w:val="20"/>
        </w:rPr>
        <w:t xml:space="preserve">e Symptome klingen </w:t>
      </w:r>
      <w:r w:rsidR="00D6652A">
        <w:rPr>
          <w:rFonts w:ascii="Century Gothic" w:hAnsi="Century Gothic"/>
          <w:sz w:val="20"/>
          <w:szCs w:val="20"/>
        </w:rPr>
        <w:t xml:space="preserve">in der Regel </w:t>
      </w:r>
      <w:r w:rsidR="00CF460D">
        <w:rPr>
          <w:rFonts w:ascii="Century Gothic" w:hAnsi="Century Gothic"/>
          <w:sz w:val="20"/>
          <w:szCs w:val="20"/>
        </w:rPr>
        <w:t>innerhalb we</w:t>
      </w:r>
      <w:r w:rsidR="00427559">
        <w:rPr>
          <w:rFonts w:ascii="Century Gothic" w:hAnsi="Century Gothic"/>
          <w:sz w:val="20"/>
          <w:szCs w:val="20"/>
        </w:rPr>
        <w:t xml:space="preserve">niger </w:t>
      </w:r>
      <w:r w:rsidR="006C0752">
        <w:rPr>
          <w:rFonts w:ascii="Century Gothic" w:hAnsi="Century Gothic"/>
          <w:sz w:val="20"/>
          <w:szCs w:val="20"/>
        </w:rPr>
        <w:t>Tage wieder</w:t>
      </w:r>
      <w:r w:rsidR="00427559">
        <w:rPr>
          <w:rFonts w:ascii="Century Gothic" w:hAnsi="Century Gothic"/>
          <w:sz w:val="20"/>
          <w:szCs w:val="20"/>
        </w:rPr>
        <w:t xml:space="preserve"> ab. </w:t>
      </w:r>
      <w:r w:rsidR="00CF460D">
        <w:rPr>
          <w:rFonts w:ascii="Century Gothic" w:hAnsi="Century Gothic"/>
          <w:sz w:val="20"/>
          <w:szCs w:val="20"/>
        </w:rPr>
        <w:t xml:space="preserve">Obwohl eine </w:t>
      </w:r>
      <w:proofErr w:type="spellStart"/>
      <w:r w:rsidR="00CF460D" w:rsidRPr="006C0752">
        <w:rPr>
          <w:rFonts w:ascii="Century Gothic" w:hAnsi="Century Gothic"/>
          <w:i/>
          <w:sz w:val="20"/>
          <w:szCs w:val="20"/>
        </w:rPr>
        <w:t>Toxoplasma</w:t>
      </w:r>
      <w:proofErr w:type="spellEnd"/>
      <w:r w:rsidR="00CF460D">
        <w:rPr>
          <w:rFonts w:ascii="Century Gothic" w:hAnsi="Century Gothic"/>
          <w:sz w:val="20"/>
          <w:szCs w:val="20"/>
        </w:rPr>
        <w:t xml:space="preserve">-Infektion für die meisten Personen harmlos verläuft, gibt es bestimmte Risikogruppen, wie Menschen mit Immunstörung sowie Schwangere, für die eine Infektion mit </w:t>
      </w:r>
      <w:proofErr w:type="spellStart"/>
      <w:r w:rsidR="00CF460D" w:rsidRPr="007F24F2">
        <w:rPr>
          <w:rFonts w:ascii="Century Gothic" w:hAnsi="Century Gothic"/>
          <w:i/>
          <w:sz w:val="20"/>
          <w:szCs w:val="20"/>
        </w:rPr>
        <w:t>Toxoplasma</w:t>
      </w:r>
      <w:proofErr w:type="spellEnd"/>
      <w:r w:rsidR="00CF460D" w:rsidRPr="007F24F2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="00CF460D" w:rsidRPr="007F24F2">
        <w:rPr>
          <w:rFonts w:ascii="Century Gothic" w:hAnsi="Century Gothic"/>
          <w:i/>
          <w:sz w:val="20"/>
          <w:szCs w:val="20"/>
        </w:rPr>
        <w:t>gondii</w:t>
      </w:r>
      <w:proofErr w:type="spellEnd"/>
      <w:r w:rsidR="00CF460D">
        <w:rPr>
          <w:rFonts w:ascii="Century Gothic" w:hAnsi="Century Gothic"/>
          <w:sz w:val="20"/>
          <w:szCs w:val="20"/>
        </w:rPr>
        <w:t xml:space="preserve"> gefährlich werden kann. </w:t>
      </w:r>
    </w:p>
    <w:p w:rsidR="003F05EB" w:rsidRPr="006C0752" w:rsidRDefault="005A5C85" w:rsidP="00FC2EF1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Der n</w:t>
      </w:r>
      <w:r w:rsidR="003F05EB">
        <w:rPr>
          <w:rFonts w:ascii="Century Gothic" w:hAnsi="Century Gothic"/>
          <w:sz w:val="20"/>
          <w:szCs w:val="20"/>
        </w:rPr>
        <w:t xml:space="preserve">eue </w:t>
      </w:r>
      <w:r w:rsidR="007F24F2">
        <w:rPr>
          <w:rFonts w:ascii="Century Gothic" w:hAnsi="Century Gothic"/>
          <w:sz w:val="20"/>
          <w:szCs w:val="20"/>
        </w:rPr>
        <w:t>ESCCAP-</w:t>
      </w:r>
      <w:r w:rsidR="006C0752">
        <w:rPr>
          <w:rFonts w:ascii="Century Gothic" w:hAnsi="Century Gothic"/>
          <w:sz w:val="20"/>
          <w:szCs w:val="20"/>
        </w:rPr>
        <w:t>Flyer „</w:t>
      </w:r>
      <w:r w:rsidR="003F05EB">
        <w:rPr>
          <w:rFonts w:ascii="Century Gothic" w:hAnsi="Century Gothic"/>
          <w:sz w:val="20"/>
          <w:szCs w:val="20"/>
        </w:rPr>
        <w:t xml:space="preserve">Schwanger? Wie Sie eine </w:t>
      </w:r>
      <w:r w:rsidR="003C3975">
        <w:rPr>
          <w:rFonts w:ascii="Century Gothic" w:hAnsi="Century Gothic"/>
          <w:sz w:val="20"/>
          <w:szCs w:val="20"/>
        </w:rPr>
        <w:t>Toxoplasmen</w:t>
      </w:r>
      <w:r w:rsidR="003F05EB">
        <w:rPr>
          <w:rFonts w:ascii="Century Gothic" w:hAnsi="Century Gothic"/>
          <w:sz w:val="20"/>
          <w:szCs w:val="20"/>
        </w:rPr>
        <w:t xml:space="preserve">-Infektion vermeiden können“ fasst die wichtigsten Informationen rund um die Infektionskrankheit zusammen und bietet Tierhaltern einen Überblick, welche Folgen eine </w:t>
      </w:r>
      <w:proofErr w:type="spellStart"/>
      <w:r w:rsidR="003F05EB" w:rsidRPr="006C0752">
        <w:rPr>
          <w:rFonts w:ascii="Century Gothic" w:hAnsi="Century Gothic"/>
          <w:i/>
          <w:sz w:val="20"/>
          <w:szCs w:val="20"/>
        </w:rPr>
        <w:t>Toxoplasma</w:t>
      </w:r>
      <w:proofErr w:type="spellEnd"/>
      <w:r w:rsidR="003F05EB">
        <w:rPr>
          <w:rFonts w:ascii="Century Gothic" w:hAnsi="Century Gothic"/>
          <w:sz w:val="20"/>
          <w:szCs w:val="20"/>
        </w:rPr>
        <w:t xml:space="preserve">-Infektion für das ungeborene Kind haben kann und </w:t>
      </w:r>
      <w:r w:rsidR="00CF3A4B">
        <w:rPr>
          <w:rFonts w:ascii="Century Gothic" w:hAnsi="Century Gothic"/>
          <w:sz w:val="20"/>
          <w:szCs w:val="20"/>
        </w:rPr>
        <w:t xml:space="preserve">auf </w:t>
      </w:r>
      <w:r w:rsidR="003F05EB">
        <w:rPr>
          <w:rFonts w:ascii="Century Gothic" w:hAnsi="Century Gothic"/>
          <w:sz w:val="20"/>
          <w:szCs w:val="20"/>
        </w:rPr>
        <w:t xml:space="preserve">welche </w:t>
      </w:r>
      <w:r w:rsidR="00B91A8B">
        <w:rPr>
          <w:rFonts w:ascii="Century Gothic" w:hAnsi="Century Gothic"/>
          <w:sz w:val="20"/>
          <w:szCs w:val="20"/>
        </w:rPr>
        <w:t>Übertragungsw</w:t>
      </w:r>
      <w:r w:rsidR="003F05EB">
        <w:rPr>
          <w:rFonts w:ascii="Century Gothic" w:hAnsi="Century Gothic"/>
          <w:sz w:val="20"/>
          <w:szCs w:val="20"/>
        </w:rPr>
        <w:t xml:space="preserve">ege </w:t>
      </w:r>
      <w:r w:rsidR="00B91A8B">
        <w:rPr>
          <w:rFonts w:ascii="Century Gothic" w:hAnsi="Century Gothic"/>
          <w:sz w:val="20"/>
          <w:szCs w:val="20"/>
        </w:rPr>
        <w:t xml:space="preserve">besonders </w:t>
      </w:r>
      <w:r w:rsidR="003F05EB">
        <w:rPr>
          <w:rFonts w:ascii="Century Gothic" w:hAnsi="Century Gothic"/>
          <w:sz w:val="20"/>
          <w:szCs w:val="20"/>
        </w:rPr>
        <w:t xml:space="preserve">Schwangere </w:t>
      </w:r>
      <w:r w:rsidR="00CF3A4B">
        <w:rPr>
          <w:rFonts w:ascii="Century Gothic" w:hAnsi="Century Gothic"/>
          <w:sz w:val="20"/>
          <w:szCs w:val="20"/>
        </w:rPr>
        <w:t>achten sollten</w:t>
      </w:r>
      <w:r w:rsidR="00B209E7">
        <w:rPr>
          <w:rFonts w:ascii="Century Gothic" w:hAnsi="Century Gothic"/>
          <w:sz w:val="20"/>
          <w:szCs w:val="20"/>
        </w:rPr>
        <w:t xml:space="preserve">. </w:t>
      </w:r>
    </w:p>
    <w:p w:rsidR="00B209E7" w:rsidRDefault="009C35CE" w:rsidP="00FC2EF1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 gibt zwei Ha</w:t>
      </w:r>
      <w:r w:rsidR="003C3975">
        <w:rPr>
          <w:rFonts w:ascii="Century Gothic" w:hAnsi="Century Gothic"/>
          <w:sz w:val="20"/>
          <w:szCs w:val="20"/>
        </w:rPr>
        <w:t xml:space="preserve">uptwege, die zu einer </w:t>
      </w:r>
      <w:proofErr w:type="spellStart"/>
      <w:r w:rsidR="00BA06FF" w:rsidRPr="006C0752">
        <w:rPr>
          <w:rFonts w:ascii="Century Gothic" w:hAnsi="Century Gothic"/>
          <w:i/>
          <w:sz w:val="20"/>
          <w:szCs w:val="20"/>
        </w:rPr>
        <w:t>Toxoplasma</w:t>
      </w:r>
      <w:proofErr w:type="spellEnd"/>
      <w:r>
        <w:rPr>
          <w:rFonts w:ascii="Century Gothic" w:hAnsi="Century Gothic"/>
          <w:sz w:val="20"/>
          <w:szCs w:val="20"/>
        </w:rPr>
        <w:t xml:space="preserve">-Infektion führen können. Zum einen werden infektiöse Zysten von </w:t>
      </w:r>
      <w:proofErr w:type="spellStart"/>
      <w:r w:rsidRPr="007F24F2">
        <w:rPr>
          <w:rFonts w:ascii="Century Gothic" w:hAnsi="Century Gothic"/>
          <w:i/>
          <w:sz w:val="20"/>
          <w:szCs w:val="20"/>
        </w:rPr>
        <w:t>Toxoplasma</w:t>
      </w:r>
      <w:proofErr w:type="spellEnd"/>
      <w:r w:rsidRPr="007F24F2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7F24F2">
        <w:rPr>
          <w:rFonts w:ascii="Century Gothic" w:hAnsi="Century Gothic"/>
          <w:i/>
          <w:sz w:val="20"/>
          <w:szCs w:val="20"/>
        </w:rPr>
        <w:t>gondii</w:t>
      </w:r>
      <w:proofErr w:type="spellEnd"/>
      <w:r>
        <w:rPr>
          <w:rFonts w:ascii="Century Gothic" w:hAnsi="Century Gothic"/>
          <w:sz w:val="20"/>
          <w:szCs w:val="20"/>
        </w:rPr>
        <w:t xml:space="preserve"> über nicht ausreichend gegartes Fleisch von infizierten Tieren (</w:t>
      </w:r>
      <w:r w:rsidR="00BA06FF">
        <w:rPr>
          <w:rFonts w:ascii="Century Gothic" w:hAnsi="Century Gothic"/>
          <w:sz w:val="20"/>
          <w:szCs w:val="20"/>
        </w:rPr>
        <w:t xml:space="preserve">z.B. Geflügel, </w:t>
      </w:r>
      <w:r>
        <w:rPr>
          <w:rFonts w:ascii="Century Gothic" w:hAnsi="Century Gothic"/>
          <w:sz w:val="20"/>
          <w:szCs w:val="20"/>
        </w:rPr>
        <w:t xml:space="preserve">Schweine, Schafe und Rinder) oder über den Umgang mit derartigem Fleisch und anschließender Schmierinfektion aufgenommen. Zum anderen geschieht eine Aufnahme der Krankheitserreger über kontaminierte Früchte, Gemüse oder Erde (z.B. über </w:t>
      </w:r>
      <w:r w:rsidR="00D6652A">
        <w:rPr>
          <w:rFonts w:ascii="Century Gothic" w:hAnsi="Century Gothic"/>
          <w:sz w:val="20"/>
          <w:szCs w:val="20"/>
        </w:rPr>
        <w:t xml:space="preserve">mit </w:t>
      </w:r>
      <w:r>
        <w:rPr>
          <w:rFonts w:ascii="Century Gothic" w:hAnsi="Century Gothic"/>
          <w:sz w:val="20"/>
          <w:szCs w:val="20"/>
        </w:rPr>
        <w:t>Katzenkot</w:t>
      </w:r>
      <w:r w:rsidR="00D6652A">
        <w:rPr>
          <w:rFonts w:ascii="Century Gothic" w:hAnsi="Century Gothic"/>
          <w:sz w:val="20"/>
          <w:szCs w:val="20"/>
        </w:rPr>
        <w:t xml:space="preserve"> verunreinigter Gartenerde</w:t>
      </w:r>
      <w:r>
        <w:rPr>
          <w:rFonts w:ascii="Century Gothic" w:hAnsi="Century Gothic"/>
          <w:sz w:val="20"/>
          <w:szCs w:val="20"/>
        </w:rPr>
        <w:t>).</w:t>
      </w:r>
    </w:p>
    <w:p w:rsidR="009C35CE" w:rsidRDefault="00BA06FF" w:rsidP="00FC2EF1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Hat </w:t>
      </w:r>
      <w:r w:rsidR="009C35CE">
        <w:rPr>
          <w:rFonts w:ascii="Century Gothic" w:hAnsi="Century Gothic"/>
          <w:sz w:val="20"/>
          <w:szCs w:val="20"/>
        </w:rPr>
        <w:t>bereits vor d</w:t>
      </w:r>
      <w:r w:rsidR="00BE432B">
        <w:rPr>
          <w:rFonts w:ascii="Century Gothic" w:hAnsi="Century Gothic"/>
          <w:sz w:val="20"/>
          <w:szCs w:val="20"/>
        </w:rPr>
        <w:t xml:space="preserve">er Schwangerschaft eine Infektion mit </w:t>
      </w:r>
      <w:proofErr w:type="spellStart"/>
      <w:r w:rsidR="00BE432B" w:rsidRPr="006C0752">
        <w:rPr>
          <w:rFonts w:ascii="Century Gothic" w:hAnsi="Century Gothic"/>
          <w:i/>
          <w:sz w:val="20"/>
          <w:szCs w:val="20"/>
        </w:rPr>
        <w:t>Toxoplasma</w:t>
      </w:r>
      <w:proofErr w:type="spellEnd"/>
      <w:r w:rsidR="00BE432B">
        <w:rPr>
          <w:rFonts w:ascii="Century Gothic" w:hAnsi="Century Gothic"/>
          <w:sz w:val="20"/>
          <w:szCs w:val="20"/>
        </w:rPr>
        <w:t xml:space="preserve">-Erregern </w:t>
      </w:r>
      <w:r>
        <w:rPr>
          <w:rFonts w:ascii="Century Gothic" w:hAnsi="Century Gothic"/>
          <w:sz w:val="20"/>
          <w:szCs w:val="20"/>
        </w:rPr>
        <w:t>stattgefunden</w:t>
      </w:r>
      <w:r w:rsidR="00BE432B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wurde</w:t>
      </w:r>
      <w:r w:rsidR="00D6652A">
        <w:rPr>
          <w:rFonts w:ascii="Century Gothic" w:hAnsi="Century Gothic"/>
          <w:sz w:val="20"/>
          <w:szCs w:val="20"/>
        </w:rPr>
        <w:t xml:space="preserve"> hierdurch</w:t>
      </w:r>
      <w:r>
        <w:rPr>
          <w:rFonts w:ascii="Century Gothic" w:hAnsi="Century Gothic"/>
          <w:sz w:val="20"/>
          <w:szCs w:val="20"/>
        </w:rPr>
        <w:t xml:space="preserve"> eine</w:t>
      </w:r>
      <w:r w:rsidR="00BE432B">
        <w:rPr>
          <w:rFonts w:ascii="Century Gothic" w:hAnsi="Century Gothic"/>
          <w:sz w:val="20"/>
          <w:szCs w:val="20"/>
        </w:rPr>
        <w:t xml:space="preserve"> Immunität erworben und </w:t>
      </w:r>
      <w:r>
        <w:rPr>
          <w:rFonts w:ascii="Century Gothic" w:hAnsi="Century Gothic"/>
          <w:sz w:val="20"/>
          <w:szCs w:val="20"/>
        </w:rPr>
        <w:t>die</w:t>
      </w:r>
      <w:r w:rsidR="00D6652A">
        <w:rPr>
          <w:rFonts w:ascii="Century Gothic" w:hAnsi="Century Gothic"/>
          <w:sz w:val="20"/>
          <w:szCs w:val="20"/>
        </w:rPr>
        <w:t>se schützt</w:t>
      </w:r>
      <w:r w:rsidR="00485F8C">
        <w:rPr>
          <w:rFonts w:ascii="Century Gothic" w:hAnsi="Century Gothic"/>
          <w:sz w:val="20"/>
          <w:szCs w:val="20"/>
        </w:rPr>
        <w:t xml:space="preserve"> </w:t>
      </w:r>
      <w:r w:rsidR="00BE432B">
        <w:rPr>
          <w:rFonts w:ascii="Century Gothic" w:hAnsi="Century Gothic"/>
          <w:sz w:val="20"/>
          <w:szCs w:val="20"/>
        </w:rPr>
        <w:t xml:space="preserve">vor einer </w:t>
      </w:r>
      <w:r>
        <w:rPr>
          <w:rFonts w:ascii="Century Gothic" w:hAnsi="Century Gothic"/>
          <w:sz w:val="20"/>
          <w:szCs w:val="20"/>
        </w:rPr>
        <w:t>Erkrankung</w:t>
      </w:r>
      <w:r w:rsidR="00BE432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sowie </w:t>
      </w:r>
      <w:r w:rsidR="00D6652A">
        <w:rPr>
          <w:rFonts w:ascii="Century Gothic" w:hAnsi="Century Gothic"/>
          <w:sz w:val="20"/>
          <w:szCs w:val="20"/>
        </w:rPr>
        <w:t xml:space="preserve">der </w:t>
      </w:r>
      <w:r>
        <w:rPr>
          <w:rFonts w:ascii="Century Gothic" w:hAnsi="Century Gothic"/>
          <w:sz w:val="20"/>
          <w:szCs w:val="20"/>
        </w:rPr>
        <w:t>Übertragung auf das Kind</w:t>
      </w:r>
      <w:r w:rsidR="00BE432B">
        <w:rPr>
          <w:rFonts w:ascii="Century Gothic" w:hAnsi="Century Gothic"/>
          <w:sz w:val="20"/>
          <w:szCs w:val="20"/>
        </w:rPr>
        <w:t xml:space="preserve">. Frauen, die noch nicht infiziert waren, sollten </w:t>
      </w:r>
      <w:r>
        <w:rPr>
          <w:rFonts w:ascii="Century Gothic" w:hAnsi="Century Gothic"/>
          <w:sz w:val="20"/>
          <w:szCs w:val="20"/>
        </w:rPr>
        <w:t xml:space="preserve">eine </w:t>
      </w:r>
      <w:r w:rsidR="00D6652A">
        <w:rPr>
          <w:rFonts w:ascii="Century Gothic" w:hAnsi="Century Gothic"/>
          <w:sz w:val="20"/>
          <w:szCs w:val="20"/>
        </w:rPr>
        <w:t>Infektion</w:t>
      </w:r>
      <w:r>
        <w:rPr>
          <w:rFonts w:ascii="Century Gothic" w:hAnsi="Century Gothic"/>
          <w:sz w:val="20"/>
          <w:szCs w:val="20"/>
        </w:rPr>
        <w:t xml:space="preserve"> </w:t>
      </w:r>
      <w:r w:rsidR="00BE432B">
        <w:rPr>
          <w:rFonts w:ascii="Century Gothic" w:hAnsi="Century Gothic"/>
          <w:sz w:val="20"/>
          <w:szCs w:val="20"/>
        </w:rPr>
        <w:t>während der Schwa</w:t>
      </w:r>
      <w:r w:rsidR="00F80258">
        <w:rPr>
          <w:rFonts w:ascii="Century Gothic" w:hAnsi="Century Gothic"/>
          <w:sz w:val="20"/>
          <w:szCs w:val="20"/>
        </w:rPr>
        <w:t xml:space="preserve">ngerschaft </w:t>
      </w:r>
      <w:r>
        <w:rPr>
          <w:rFonts w:ascii="Century Gothic" w:hAnsi="Century Gothic"/>
          <w:sz w:val="20"/>
          <w:szCs w:val="20"/>
        </w:rPr>
        <w:t xml:space="preserve">unbedingt </w:t>
      </w:r>
      <w:r w:rsidR="00D6652A">
        <w:rPr>
          <w:rFonts w:ascii="Century Gothic" w:hAnsi="Century Gothic"/>
          <w:sz w:val="20"/>
          <w:szCs w:val="20"/>
        </w:rPr>
        <w:t>ausschließen</w:t>
      </w:r>
      <w:r w:rsidR="00BE432B">
        <w:rPr>
          <w:rFonts w:ascii="Century Gothic" w:hAnsi="Century Gothic"/>
          <w:sz w:val="20"/>
          <w:szCs w:val="20"/>
        </w:rPr>
        <w:t>.</w:t>
      </w:r>
      <w:r w:rsidR="00F80258">
        <w:rPr>
          <w:rFonts w:ascii="Century Gothic" w:hAnsi="Century Gothic"/>
          <w:sz w:val="20"/>
          <w:szCs w:val="20"/>
        </w:rPr>
        <w:t xml:space="preserve"> Geschieht dies nicht, kann das Ungeborene über die Plazenta </w:t>
      </w:r>
      <w:r w:rsidR="000F6FE2">
        <w:rPr>
          <w:rFonts w:ascii="Century Gothic" w:hAnsi="Century Gothic"/>
          <w:sz w:val="20"/>
          <w:szCs w:val="20"/>
        </w:rPr>
        <w:t>infiziert werden und er</w:t>
      </w:r>
      <w:r w:rsidR="00240190">
        <w:rPr>
          <w:rFonts w:ascii="Century Gothic" w:hAnsi="Century Gothic"/>
          <w:sz w:val="20"/>
          <w:szCs w:val="20"/>
        </w:rPr>
        <w:t>n</w:t>
      </w:r>
      <w:r w:rsidR="000F6FE2">
        <w:rPr>
          <w:rFonts w:ascii="Century Gothic" w:hAnsi="Century Gothic"/>
          <w:sz w:val="20"/>
          <w:szCs w:val="20"/>
        </w:rPr>
        <w:t xml:space="preserve">sthafte Erkrankungen </w:t>
      </w:r>
      <w:r>
        <w:rPr>
          <w:rFonts w:ascii="Century Gothic" w:hAnsi="Century Gothic"/>
          <w:sz w:val="20"/>
          <w:szCs w:val="20"/>
        </w:rPr>
        <w:t xml:space="preserve">z.B. </w:t>
      </w:r>
      <w:r w:rsidR="000F6FE2">
        <w:rPr>
          <w:rFonts w:ascii="Century Gothic" w:hAnsi="Century Gothic"/>
          <w:sz w:val="20"/>
          <w:szCs w:val="20"/>
        </w:rPr>
        <w:t>des Gehirns und der Augen erleiden. Bei Personen mit eine</w:t>
      </w:r>
      <w:r w:rsidR="00240190">
        <w:rPr>
          <w:rFonts w:ascii="Century Gothic" w:hAnsi="Century Gothic"/>
          <w:sz w:val="20"/>
          <w:szCs w:val="20"/>
        </w:rPr>
        <w:t xml:space="preserve">r Immunstörung kann hingegen auf </w:t>
      </w:r>
      <w:r w:rsidR="003C3975">
        <w:rPr>
          <w:rFonts w:ascii="Century Gothic" w:hAnsi="Century Gothic"/>
          <w:sz w:val="20"/>
          <w:szCs w:val="20"/>
        </w:rPr>
        <w:t xml:space="preserve">eine bereits erfolgte </w:t>
      </w:r>
      <w:proofErr w:type="spellStart"/>
      <w:r w:rsidR="003C3975" w:rsidRPr="006C0752">
        <w:rPr>
          <w:rFonts w:ascii="Century Gothic" w:hAnsi="Century Gothic"/>
          <w:i/>
          <w:sz w:val="20"/>
          <w:szCs w:val="20"/>
        </w:rPr>
        <w:t>Toxoplasm</w:t>
      </w:r>
      <w:r w:rsidRPr="006C0752">
        <w:rPr>
          <w:rFonts w:ascii="Century Gothic" w:hAnsi="Century Gothic"/>
          <w:i/>
          <w:sz w:val="20"/>
          <w:szCs w:val="20"/>
        </w:rPr>
        <w:t>a</w:t>
      </w:r>
      <w:proofErr w:type="spellEnd"/>
      <w:r w:rsidR="000F6FE2">
        <w:rPr>
          <w:rFonts w:ascii="Century Gothic" w:hAnsi="Century Gothic"/>
          <w:sz w:val="20"/>
          <w:szCs w:val="20"/>
        </w:rPr>
        <w:t xml:space="preserve">-Infektion in der Vergangenheit eine schwerwiegende Toxoplasmose auftreten, der </w:t>
      </w:r>
      <w:r w:rsidR="00CF3A4B">
        <w:rPr>
          <w:rFonts w:ascii="Century Gothic" w:hAnsi="Century Gothic"/>
          <w:sz w:val="20"/>
          <w:szCs w:val="20"/>
        </w:rPr>
        <w:t xml:space="preserve">aber </w:t>
      </w:r>
      <w:r w:rsidR="000F6FE2">
        <w:rPr>
          <w:rFonts w:ascii="Century Gothic" w:hAnsi="Century Gothic"/>
          <w:sz w:val="20"/>
          <w:szCs w:val="20"/>
        </w:rPr>
        <w:t>medikamentös vorgebeugt werden kann.</w:t>
      </w:r>
    </w:p>
    <w:p w:rsidR="00CF3A4B" w:rsidRDefault="00CF3A4B" w:rsidP="00CF3A4B">
      <w:pPr>
        <w:spacing w:line="276" w:lineRule="auto"/>
        <w:rPr>
          <w:rFonts w:ascii="Century Gothic" w:hAnsi="Century Gothic"/>
          <w:sz w:val="20"/>
          <w:szCs w:val="20"/>
        </w:rPr>
      </w:pPr>
      <w:r w:rsidRPr="00A84CC7">
        <w:rPr>
          <w:rFonts w:ascii="Century Gothic" w:hAnsi="Century Gothic"/>
          <w:sz w:val="20"/>
          <w:szCs w:val="20"/>
        </w:rPr>
        <w:t>D</w:t>
      </w:r>
      <w:r>
        <w:rPr>
          <w:rFonts w:ascii="Century Gothic" w:hAnsi="Century Gothic"/>
          <w:sz w:val="20"/>
          <w:szCs w:val="20"/>
        </w:rPr>
        <w:t xml:space="preserve">en neuen ESCCAP-Informationsflyer „Schwanger? Wie Sie eine </w:t>
      </w:r>
      <w:proofErr w:type="spellStart"/>
      <w:r w:rsidRPr="006C0752">
        <w:rPr>
          <w:rFonts w:ascii="Century Gothic" w:hAnsi="Century Gothic"/>
          <w:i/>
          <w:sz w:val="20"/>
          <w:szCs w:val="20"/>
        </w:rPr>
        <w:t>Toxoplasm</w:t>
      </w:r>
      <w:r w:rsidR="00D6652A" w:rsidRPr="006C0752">
        <w:rPr>
          <w:rFonts w:ascii="Century Gothic" w:hAnsi="Century Gothic"/>
          <w:i/>
          <w:sz w:val="20"/>
          <w:szCs w:val="20"/>
        </w:rPr>
        <w:t>a</w:t>
      </w:r>
      <w:proofErr w:type="spellEnd"/>
      <w:r>
        <w:rPr>
          <w:rFonts w:ascii="Century Gothic" w:hAnsi="Century Gothic"/>
          <w:sz w:val="20"/>
          <w:szCs w:val="20"/>
        </w:rPr>
        <w:t xml:space="preserve">-Infektion vermeiden können“ können Tierärzte </w:t>
      </w:r>
      <w:r w:rsidRPr="00A84CC7">
        <w:rPr>
          <w:rFonts w:ascii="Century Gothic" w:hAnsi="Century Gothic"/>
          <w:sz w:val="20"/>
          <w:szCs w:val="20"/>
        </w:rPr>
        <w:t>jetzt online im Servicebereich von ESCCAP (</w:t>
      </w:r>
      <w:hyperlink r:id="rId8" w:history="1">
        <w:r w:rsidRPr="00D54B0B">
          <w:rPr>
            <w:rStyle w:val="Hyperlink"/>
            <w:rFonts w:ascii="Century Gothic" w:hAnsi="Century Gothic"/>
            <w:sz w:val="20"/>
            <w:szCs w:val="20"/>
          </w:rPr>
          <w:t>www.esccap.de/tieraerzte</w:t>
        </w:r>
      </w:hyperlink>
      <w:r w:rsidRPr="00A84CC7">
        <w:rPr>
          <w:rFonts w:ascii="Century Gothic" w:hAnsi="Century Gothic"/>
          <w:sz w:val="20"/>
          <w:szCs w:val="20"/>
        </w:rPr>
        <w:t>) einseh</w:t>
      </w:r>
      <w:r>
        <w:rPr>
          <w:rFonts w:ascii="Century Gothic" w:hAnsi="Century Gothic"/>
          <w:sz w:val="20"/>
          <w:szCs w:val="20"/>
        </w:rPr>
        <w:t xml:space="preserve">en, downloaden </w:t>
      </w:r>
      <w:r w:rsidRPr="00A84CC7">
        <w:rPr>
          <w:rFonts w:ascii="Century Gothic" w:hAnsi="Century Gothic"/>
          <w:sz w:val="20"/>
          <w:szCs w:val="20"/>
        </w:rPr>
        <w:t xml:space="preserve">und </w:t>
      </w:r>
      <w:r>
        <w:rPr>
          <w:rFonts w:ascii="Century Gothic" w:hAnsi="Century Gothic"/>
          <w:sz w:val="20"/>
          <w:szCs w:val="20"/>
        </w:rPr>
        <w:t>bestellen</w:t>
      </w:r>
      <w:r w:rsidRPr="00A84CC7">
        <w:rPr>
          <w:rFonts w:ascii="Century Gothic" w:hAnsi="Century Gothic"/>
          <w:sz w:val="20"/>
          <w:szCs w:val="20"/>
        </w:rPr>
        <w:t xml:space="preserve">. </w:t>
      </w:r>
    </w:p>
    <w:p w:rsidR="00CF3A4B" w:rsidRDefault="00CF3A4B" w:rsidP="00CF3A4B">
      <w:p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Viele weitere Informationen und hilfreiche Tipps rund um das Thema Parasiten finden Tierhalter und Tierärzte online auf </w:t>
      </w:r>
      <w:hyperlink r:id="rId9" w:history="1">
        <w:r w:rsidRPr="00DE39FC">
          <w:rPr>
            <w:rStyle w:val="Hyperlink"/>
            <w:rFonts w:ascii="Century Gothic" w:hAnsi="Century Gothic"/>
            <w:sz w:val="20"/>
            <w:szCs w:val="20"/>
          </w:rPr>
          <w:t>www.esccap.de</w:t>
        </w:r>
      </w:hyperlink>
      <w:r>
        <w:rPr>
          <w:rFonts w:ascii="Century Gothic" w:hAnsi="Century Gothic"/>
          <w:sz w:val="20"/>
          <w:szCs w:val="20"/>
        </w:rPr>
        <w:t xml:space="preserve"> / </w:t>
      </w:r>
      <w:hyperlink r:id="rId10" w:history="1">
        <w:r w:rsidRPr="008B5524">
          <w:rPr>
            <w:rStyle w:val="Hyperlink"/>
            <w:rFonts w:ascii="Century Gothic" w:hAnsi="Century Gothic"/>
            <w:sz w:val="20"/>
            <w:szCs w:val="20"/>
          </w:rPr>
          <w:t>www.esccap.at</w:t>
        </w:r>
      </w:hyperlink>
      <w:r>
        <w:rPr>
          <w:rFonts w:ascii="Century Gothic" w:hAnsi="Century Gothic"/>
          <w:sz w:val="20"/>
          <w:szCs w:val="20"/>
        </w:rPr>
        <w:t xml:space="preserve"> und </w:t>
      </w:r>
      <w:hyperlink r:id="rId11" w:history="1">
        <w:r w:rsidRPr="00DE39FC">
          <w:rPr>
            <w:rStyle w:val="Hyperlink"/>
            <w:rFonts w:ascii="Century Gothic" w:hAnsi="Century Gothic"/>
            <w:sz w:val="20"/>
            <w:szCs w:val="20"/>
          </w:rPr>
          <w:t>www.hund-katze-wuermer.de</w:t>
        </w:r>
      </w:hyperlink>
      <w:r>
        <w:rPr>
          <w:rFonts w:ascii="Century Gothic" w:hAnsi="Century Gothic"/>
          <w:sz w:val="20"/>
          <w:szCs w:val="20"/>
        </w:rPr>
        <w:t xml:space="preserve">. </w:t>
      </w:r>
    </w:p>
    <w:p w:rsidR="007F24F2" w:rsidRDefault="007F24F2" w:rsidP="007F24F2">
      <w:pPr>
        <w:spacing w:after="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Besuchen Sie uns auch auf Facebook und Twitter!</w:t>
      </w:r>
    </w:p>
    <w:p w:rsidR="00FC2EF1" w:rsidRPr="000A6BF5" w:rsidRDefault="00FC2EF1" w:rsidP="00FC2EF1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  <w:r w:rsidRPr="000A6BF5">
        <w:rPr>
          <w:rFonts w:ascii="Century Gothic" w:hAnsi="Century Gothic"/>
          <w:b/>
          <w:sz w:val="20"/>
          <w:szCs w:val="20"/>
        </w:rPr>
        <w:t>---Ende der Pressemitteilun</w:t>
      </w:r>
      <w:r>
        <w:rPr>
          <w:rFonts w:ascii="Century Gothic" w:hAnsi="Century Gothic"/>
          <w:b/>
          <w:sz w:val="20"/>
          <w:szCs w:val="20"/>
        </w:rPr>
        <w:t>g--- (</w:t>
      </w:r>
      <w:r w:rsidRPr="00241A1C">
        <w:rPr>
          <w:rFonts w:ascii="Century Gothic" w:hAnsi="Century Gothic"/>
          <w:b/>
          <w:sz w:val="20"/>
          <w:szCs w:val="20"/>
        </w:rPr>
        <w:t xml:space="preserve">Zeichen mit Leerzeichen: </w:t>
      </w:r>
      <w:r w:rsidR="007F24F2">
        <w:rPr>
          <w:rFonts w:ascii="Century Gothic" w:hAnsi="Century Gothic"/>
          <w:b/>
          <w:sz w:val="20"/>
          <w:szCs w:val="20"/>
        </w:rPr>
        <w:t>2.</w:t>
      </w:r>
      <w:r w:rsidR="006C0752">
        <w:rPr>
          <w:rFonts w:ascii="Century Gothic" w:hAnsi="Century Gothic"/>
          <w:b/>
          <w:sz w:val="20"/>
          <w:szCs w:val="20"/>
        </w:rPr>
        <w:t>651</w:t>
      </w:r>
      <w:r w:rsidRPr="000A6BF5">
        <w:rPr>
          <w:rFonts w:ascii="Century Gothic" w:hAnsi="Century Gothic"/>
          <w:b/>
          <w:sz w:val="20"/>
          <w:szCs w:val="20"/>
        </w:rPr>
        <w:t>)</w:t>
      </w:r>
    </w:p>
    <w:p w:rsidR="00FC2EF1" w:rsidRDefault="00FC2EF1" w:rsidP="00FC2EF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Pressemitteilung von ESCCAP Deutschland e.V., </w:t>
      </w:r>
      <w:r w:rsidR="006C0752">
        <w:rPr>
          <w:rFonts w:ascii="Century Gothic" w:hAnsi="Century Gothic"/>
          <w:sz w:val="20"/>
          <w:szCs w:val="20"/>
        </w:rPr>
        <w:t>02.06.2017</w:t>
      </w:r>
    </w:p>
    <w:p w:rsidR="003C3975" w:rsidRDefault="003C3975" w:rsidP="00FC2EF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C2EF1" w:rsidRPr="000A6BF5" w:rsidRDefault="00FC2EF1" w:rsidP="00FC2EF1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A6BF5">
        <w:rPr>
          <w:rFonts w:ascii="Century Gothic" w:hAnsi="Century Gothic"/>
          <w:b/>
          <w:sz w:val="20"/>
          <w:szCs w:val="20"/>
        </w:rPr>
        <w:t>Kontakt für die Redaktion:</w:t>
      </w:r>
    </w:p>
    <w:p w:rsidR="00FC2EF1" w:rsidRPr="009764A6" w:rsidRDefault="00FC2EF1" w:rsidP="00FC2EF1">
      <w:pPr>
        <w:spacing w:after="0" w:line="240" w:lineRule="auto"/>
        <w:rPr>
          <w:rFonts w:ascii="Century Gothic" w:hAnsi="Century Gothic"/>
          <w:sz w:val="18"/>
          <w:szCs w:val="20"/>
        </w:rPr>
      </w:pPr>
      <w:r w:rsidRPr="009764A6">
        <w:rPr>
          <w:rFonts w:ascii="Century Gothic" w:hAnsi="Century Gothic"/>
          <w:sz w:val="18"/>
          <w:szCs w:val="20"/>
        </w:rPr>
        <w:t>Sabina Filipovic</w:t>
      </w:r>
    </w:p>
    <w:p w:rsidR="00FC2EF1" w:rsidRPr="009764A6" w:rsidRDefault="00FC2EF1" w:rsidP="00FC2EF1">
      <w:pPr>
        <w:spacing w:after="0" w:line="240" w:lineRule="auto"/>
        <w:rPr>
          <w:rFonts w:ascii="Century Gothic" w:hAnsi="Century Gothic"/>
          <w:sz w:val="18"/>
          <w:szCs w:val="20"/>
        </w:rPr>
      </w:pPr>
      <w:r w:rsidRPr="009764A6">
        <w:rPr>
          <w:rFonts w:ascii="Century Gothic" w:hAnsi="Century Gothic"/>
          <w:sz w:val="18"/>
          <w:szCs w:val="20"/>
        </w:rPr>
        <w:t>vetproduction GmbH, Presse- und Öffentlichkeitsarbeit</w:t>
      </w:r>
    </w:p>
    <w:p w:rsidR="00FC2EF1" w:rsidRPr="009764A6" w:rsidRDefault="00FC2EF1" w:rsidP="00FC2EF1">
      <w:pPr>
        <w:spacing w:after="0" w:line="240" w:lineRule="auto"/>
        <w:rPr>
          <w:rFonts w:ascii="Century Gothic" w:hAnsi="Century Gothic"/>
          <w:sz w:val="18"/>
          <w:szCs w:val="20"/>
        </w:rPr>
      </w:pPr>
      <w:r w:rsidRPr="009764A6">
        <w:rPr>
          <w:rFonts w:ascii="Century Gothic" w:hAnsi="Century Gothic"/>
          <w:sz w:val="18"/>
          <w:szCs w:val="20"/>
        </w:rPr>
        <w:t>Am Hof 28</w:t>
      </w:r>
      <w:r w:rsidR="006C0752">
        <w:rPr>
          <w:rFonts w:ascii="Century Gothic" w:hAnsi="Century Gothic"/>
          <w:sz w:val="18"/>
          <w:szCs w:val="20"/>
        </w:rPr>
        <w:t xml:space="preserve">, </w:t>
      </w:r>
      <w:r w:rsidRPr="009764A6">
        <w:rPr>
          <w:rFonts w:ascii="Century Gothic" w:hAnsi="Century Gothic"/>
          <w:sz w:val="18"/>
          <w:szCs w:val="20"/>
        </w:rPr>
        <w:t>50667 Köln (Altstadt/Dom)</w:t>
      </w:r>
    </w:p>
    <w:p w:rsidR="00FC2EF1" w:rsidRPr="009764A6" w:rsidRDefault="00FC2EF1" w:rsidP="00FC2EF1">
      <w:pPr>
        <w:spacing w:after="0" w:line="240" w:lineRule="auto"/>
        <w:rPr>
          <w:rFonts w:ascii="Century Gothic" w:hAnsi="Century Gothic"/>
          <w:sz w:val="18"/>
          <w:szCs w:val="20"/>
        </w:rPr>
      </w:pPr>
      <w:r w:rsidRPr="009764A6">
        <w:rPr>
          <w:rFonts w:ascii="Century Gothic" w:hAnsi="Century Gothic"/>
          <w:sz w:val="18"/>
          <w:szCs w:val="20"/>
        </w:rPr>
        <w:t>Tel.: +49 (0221) 759 126 98</w:t>
      </w:r>
    </w:p>
    <w:p w:rsidR="00CD39E4" w:rsidRPr="00FC2EF1" w:rsidRDefault="00FC2EF1" w:rsidP="006C0752">
      <w:pPr>
        <w:spacing w:after="0" w:line="240" w:lineRule="auto"/>
      </w:pPr>
      <w:r w:rsidRPr="009764A6">
        <w:rPr>
          <w:rFonts w:ascii="Century Gothic" w:hAnsi="Century Gothic"/>
          <w:sz w:val="18"/>
          <w:szCs w:val="20"/>
        </w:rPr>
        <w:t xml:space="preserve">E-Mail: </w:t>
      </w:r>
      <w:hyperlink r:id="rId12" w:history="1">
        <w:r w:rsidRPr="009764A6">
          <w:rPr>
            <w:rStyle w:val="Hyperlink"/>
            <w:rFonts w:ascii="Century Gothic" w:hAnsi="Century Gothic"/>
            <w:sz w:val="18"/>
            <w:szCs w:val="20"/>
          </w:rPr>
          <w:t>presse@vetproduction.de</w:t>
        </w:r>
      </w:hyperlink>
      <w:r w:rsidRPr="009764A6">
        <w:rPr>
          <w:rFonts w:ascii="Century Gothic" w:hAnsi="Century Gothic"/>
          <w:sz w:val="18"/>
          <w:szCs w:val="20"/>
        </w:rPr>
        <w:t xml:space="preserve"> </w:t>
      </w:r>
    </w:p>
    <w:sectPr w:rsidR="00CD39E4" w:rsidRPr="00FC2EF1" w:rsidSect="004E388B">
      <w:headerReference w:type="default" r:id="rId13"/>
      <w:footerReference w:type="default" r:id="rId14"/>
      <w:pgSz w:w="11906" w:h="16838"/>
      <w:pgMar w:top="1418" w:right="1304" w:bottom="1134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573" w:rsidRDefault="00792573" w:rsidP="00871E2B">
      <w:pPr>
        <w:spacing w:after="0" w:line="240" w:lineRule="auto"/>
      </w:pPr>
      <w:r>
        <w:separator/>
      </w:r>
    </w:p>
  </w:endnote>
  <w:endnote w:type="continuationSeparator" w:id="0">
    <w:p w:rsidR="00792573" w:rsidRDefault="00792573" w:rsidP="0087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413" w:rsidRPr="007830DE" w:rsidRDefault="007A3E05" w:rsidP="007830DE">
    <w:pPr>
      <w:pStyle w:val="Fuzeile"/>
      <w:spacing w:line="720" w:lineRule="auto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573" w:rsidRDefault="00792573" w:rsidP="00871E2B">
      <w:pPr>
        <w:spacing w:after="0" w:line="240" w:lineRule="auto"/>
      </w:pPr>
      <w:r>
        <w:separator/>
      </w:r>
    </w:p>
  </w:footnote>
  <w:footnote w:type="continuationSeparator" w:id="0">
    <w:p w:rsidR="00792573" w:rsidRDefault="00792573" w:rsidP="0087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4E" w:rsidRDefault="003C3975">
    <w:pPr>
      <w:pStyle w:val="Kopfzeile"/>
    </w:pPr>
    <w:r w:rsidRPr="00F221BA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71B2AC4" wp14:editId="48449771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3220720" cy="774065"/>
          <wp:effectExtent l="0" t="0" r="0" b="6985"/>
          <wp:wrapTopAndBottom/>
          <wp:docPr id="2" name="Grafik 2" descr="C:\Users\medproduction\Desktop\Dropbox\vetproduction - Redaktion (1)\Kunden\ESCCAP\ESCCAP Bildmaterial\0562 ESCCAP country code logo - 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dproduction\Desktop\Dropbox\vetproduction - Redaktion (1)\Kunden\ESCCAP\ESCCAP Bildmaterial\0562 ESCCAP country code logo - D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72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C3975" w:rsidRDefault="003C3975">
    <w:pPr>
      <w:pStyle w:val="Kopfzeile"/>
    </w:pPr>
  </w:p>
  <w:p w:rsidR="003C3975" w:rsidRDefault="003C39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66565"/>
    <w:multiLevelType w:val="hybridMultilevel"/>
    <w:tmpl w:val="2D9C13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F1"/>
    <w:rsid w:val="0001515B"/>
    <w:rsid w:val="000F6FE2"/>
    <w:rsid w:val="001C663A"/>
    <w:rsid w:val="00240190"/>
    <w:rsid w:val="00304B10"/>
    <w:rsid w:val="003C3975"/>
    <w:rsid w:val="003F05EB"/>
    <w:rsid w:val="003F56EC"/>
    <w:rsid w:val="00427559"/>
    <w:rsid w:val="00485F8C"/>
    <w:rsid w:val="005A5C85"/>
    <w:rsid w:val="006C0752"/>
    <w:rsid w:val="006F589F"/>
    <w:rsid w:val="00792573"/>
    <w:rsid w:val="007A3E05"/>
    <w:rsid w:val="007F24F2"/>
    <w:rsid w:val="0086362F"/>
    <w:rsid w:val="00871E2B"/>
    <w:rsid w:val="009C35CE"/>
    <w:rsid w:val="00AC3524"/>
    <w:rsid w:val="00B209E7"/>
    <w:rsid w:val="00B91A8B"/>
    <w:rsid w:val="00BA06FF"/>
    <w:rsid w:val="00BE432B"/>
    <w:rsid w:val="00C206CC"/>
    <w:rsid w:val="00CD39E4"/>
    <w:rsid w:val="00CF3A4B"/>
    <w:rsid w:val="00CF460D"/>
    <w:rsid w:val="00D114B7"/>
    <w:rsid w:val="00D16F83"/>
    <w:rsid w:val="00D6652A"/>
    <w:rsid w:val="00D91AB7"/>
    <w:rsid w:val="00F80258"/>
    <w:rsid w:val="00FA3715"/>
    <w:rsid w:val="00FC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BAFF"/>
  <w15:docId w15:val="{1EEF06D8-0DF8-403B-AFCC-C71EC0B6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FC2E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2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2EF1"/>
  </w:style>
  <w:style w:type="paragraph" w:styleId="Fuzeile">
    <w:name w:val="footer"/>
    <w:basedOn w:val="Standard"/>
    <w:link w:val="FuzeileZchn"/>
    <w:uiPriority w:val="99"/>
    <w:unhideWhenUsed/>
    <w:rsid w:val="00FC2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2EF1"/>
  </w:style>
  <w:style w:type="table" w:styleId="Tabellenraster">
    <w:name w:val="Table Grid"/>
    <w:basedOn w:val="NormaleTabelle"/>
    <w:uiPriority w:val="39"/>
    <w:rsid w:val="00FC2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C2EF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C2EF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0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0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cap.de/tieraerzt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e@vetproduction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und-katze-wuermer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sccap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ccap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Medproduction</dc:creator>
  <cp:lastModifiedBy>Sabina Filipovic</cp:lastModifiedBy>
  <cp:revision>4</cp:revision>
  <cp:lastPrinted>2017-06-02T10:06:00Z</cp:lastPrinted>
  <dcterms:created xsi:type="dcterms:W3CDTF">2017-06-02T10:03:00Z</dcterms:created>
  <dcterms:modified xsi:type="dcterms:W3CDTF">2017-06-02T10:06:00Z</dcterms:modified>
</cp:coreProperties>
</file>